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CE" w:rsidRPr="002C06B0" w:rsidRDefault="00BC68CE" w:rsidP="00BC68CE">
      <w:pPr>
        <w:rPr>
          <w:rFonts w:ascii="Arial" w:eastAsia="Times New Roman" w:hAnsi="Arial" w:cs="Arial"/>
          <w:bCs/>
          <w:color w:val="333333"/>
          <w:sz w:val="32"/>
          <w:szCs w:val="32"/>
        </w:rPr>
      </w:pPr>
      <w:r w:rsidRPr="002C06B0">
        <w:rPr>
          <w:rFonts w:ascii="Arial" w:eastAsia="Times New Roman" w:hAnsi="Arial" w:cs="Arial"/>
          <w:bCs/>
          <w:color w:val="333333"/>
          <w:sz w:val="32"/>
          <w:szCs w:val="32"/>
        </w:rPr>
        <w:t>Warning Signs and Risk Factors of Suicide</w:t>
      </w:r>
    </w:p>
    <w:p w:rsidR="00BC68CE" w:rsidRDefault="00BC68CE" w:rsidP="00BC68CE">
      <w:pPr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BC68C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• Threatens to hurt or kill him or herself; or talks of wanting to hurt or kill him or herself; and/or</w:t>
      </w: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BC68C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• Looks for ways to kill him or herself by seeking access to firearms, pills, or other means; and/or</w:t>
      </w: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BC68CE">
        <w:rPr>
          <w:rFonts w:ascii="Arial" w:eastAsia="Times New Roman" w:hAnsi="Arial" w:cs="Arial"/>
          <w:b/>
          <w:bCs/>
          <w:color w:val="333333"/>
          <w:sz w:val="20"/>
          <w:szCs w:val="20"/>
        </w:rPr>
        <w:t>• Talks or writes about death, dying or suicide, when these actions are out of the ordinary.</w:t>
      </w: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</w:p>
    <w:p w:rsidR="00BC68CE" w:rsidRPr="00BC68CE" w:rsidRDefault="00BC68CE" w:rsidP="00BC68CE">
      <w:pPr>
        <w:rPr>
          <w:rFonts w:ascii="Arial" w:eastAsia="Times New Roman" w:hAnsi="Arial" w:cs="Arial"/>
          <w:color w:val="333333"/>
          <w:sz w:val="20"/>
          <w:szCs w:val="20"/>
        </w:rPr>
      </w:pPr>
      <w:r w:rsidRPr="00BC68CE">
        <w:rPr>
          <w:rFonts w:ascii="Arial" w:eastAsia="Times New Roman" w:hAnsi="Arial" w:cs="Arial"/>
          <w:b/>
          <w:bCs/>
          <w:color w:val="333333"/>
          <w:sz w:val="20"/>
          <w:szCs w:val="20"/>
        </w:rPr>
        <w:t>If your friend somehow indicates or communicates suicidal thoughts, get help immediately from a mental health professional or a professional in a hospital emergency department, or call 9-1-1.</w:t>
      </w:r>
    </w:p>
    <w:p w:rsidR="004C0672" w:rsidRDefault="002C06B0">
      <w:bookmarkStart w:id="0" w:name="_GoBack"/>
      <w:bookmarkEnd w:id="0"/>
    </w:p>
    <w:sectPr w:rsidR="004C0672" w:rsidSect="007A0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CE"/>
    <w:rsid w:val="00000D63"/>
    <w:rsid w:val="000D7ECF"/>
    <w:rsid w:val="002C06B0"/>
    <w:rsid w:val="007A07E9"/>
    <w:rsid w:val="00BC68CE"/>
    <w:rsid w:val="00C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3693B"/>
  <w14:defaultImageDpi w14:val="32767"/>
  <w15:chartTrackingRefBased/>
  <w15:docId w15:val="{F499EB0D-6211-DF40-845D-228407A2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68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Lin Kliebert</dc:creator>
  <cp:keywords/>
  <dc:description/>
  <cp:lastModifiedBy>Alyssa Lin Kliebert</cp:lastModifiedBy>
  <cp:revision>2</cp:revision>
  <dcterms:created xsi:type="dcterms:W3CDTF">2018-12-11T17:46:00Z</dcterms:created>
  <dcterms:modified xsi:type="dcterms:W3CDTF">2018-12-11T17:48:00Z</dcterms:modified>
</cp:coreProperties>
</file>